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B888" w14:textId="77777777" w:rsidR="00E85568" w:rsidRDefault="00E85568" w:rsidP="00E85568">
      <w:r w:rsidRPr="00E85568">
        <w:t xml:space="preserve">At </w:t>
      </w:r>
      <w:r w:rsidRPr="00E85568">
        <w:rPr>
          <w:b/>
        </w:rPr>
        <w:t>SBRC LLC.,</w:t>
      </w:r>
      <w:r w:rsidRPr="00E85568">
        <w:t xml:space="preserve"> we are a premier business in the alternative finance sector, providing flexible and innovative funding solutions to enterprises. Our platform connects businesses with an extensive network of lenders, offering customized financial products such as </w:t>
      </w:r>
      <w:r w:rsidRPr="00E85568">
        <w:rPr>
          <w:b/>
        </w:rPr>
        <w:t>Term Loans</w:t>
      </w:r>
      <w:r w:rsidRPr="00E85568">
        <w:t xml:space="preserve">, </w:t>
      </w:r>
      <w:r w:rsidRPr="00E85568">
        <w:rPr>
          <w:b/>
        </w:rPr>
        <w:t>Lines of Credit</w:t>
      </w:r>
      <w:r w:rsidRPr="00E85568">
        <w:t xml:space="preserve">, </w:t>
      </w:r>
      <w:r w:rsidRPr="00E85568">
        <w:rPr>
          <w:b/>
        </w:rPr>
        <w:t>Non-Collateralized Loans</w:t>
      </w:r>
      <w:r w:rsidRPr="00E85568">
        <w:t xml:space="preserve">, </w:t>
      </w:r>
      <w:r w:rsidRPr="00E85568">
        <w:rPr>
          <w:b/>
        </w:rPr>
        <w:t>Real Estate Financing</w:t>
      </w:r>
      <w:r w:rsidRPr="00E85568">
        <w:t xml:space="preserve">, </w:t>
      </w:r>
      <w:r w:rsidRPr="00E85568">
        <w:rPr>
          <w:b/>
        </w:rPr>
        <w:t>SBA Loans</w:t>
      </w:r>
      <w:r w:rsidRPr="00E85568">
        <w:t xml:space="preserve">, </w:t>
      </w:r>
      <w:r w:rsidRPr="00E85568">
        <w:rPr>
          <w:b/>
        </w:rPr>
        <w:t>Asset-Based Financing</w:t>
      </w:r>
      <w:r w:rsidRPr="00E85568">
        <w:t xml:space="preserve">, and </w:t>
      </w:r>
      <w:r w:rsidRPr="00E85568">
        <w:rPr>
          <w:b/>
        </w:rPr>
        <w:t>Equipment Financing</w:t>
      </w:r>
      <w:r w:rsidRPr="00E85568">
        <w:t>. We streamline the loan process, enabling businesses to access the capital they need swiftly and efficiently, particularly when traditional banks cannot fulfill their requirements.</w:t>
      </w:r>
    </w:p>
    <w:p w14:paraId="6AE65B54" w14:textId="77777777" w:rsidR="00E85568" w:rsidRDefault="00E85568" w:rsidP="00E85568">
      <w:r w:rsidRPr="00E85568">
        <w:t>What We Offer:</w:t>
      </w:r>
    </w:p>
    <w:p w14:paraId="0013CBD6" w14:textId="77777777" w:rsidR="00E85568" w:rsidRPr="00E85568" w:rsidRDefault="00E85568" w:rsidP="00E85568">
      <w:pPr>
        <w:pStyle w:val="ListParagraph"/>
        <w:numPr>
          <w:ilvl w:val="0"/>
          <w:numId w:val="5"/>
        </w:numPr>
        <w:ind w:left="720"/>
        <w:rPr>
          <w:bCs/>
        </w:rPr>
      </w:pPr>
      <w:r w:rsidRPr="00E85568">
        <w:rPr>
          <w:bCs/>
        </w:rPr>
        <w:t>Excellent compensation structure based on your performance with no caps on commissions.</w:t>
      </w:r>
    </w:p>
    <w:p w14:paraId="4A9BE6A1" w14:textId="77777777" w:rsidR="00E85568" w:rsidRPr="00E85568" w:rsidRDefault="00E85568" w:rsidP="00E85568">
      <w:pPr>
        <w:pStyle w:val="ListParagraph"/>
        <w:numPr>
          <w:ilvl w:val="0"/>
          <w:numId w:val="5"/>
        </w:numPr>
        <w:ind w:left="720"/>
        <w:rPr>
          <w:bCs/>
        </w:rPr>
      </w:pPr>
      <w:r w:rsidRPr="00E85568">
        <w:rPr>
          <w:bCs/>
        </w:rPr>
        <w:t>Remote work options for optimal work-life balance.</w:t>
      </w:r>
    </w:p>
    <w:p w14:paraId="7E9C84B0" w14:textId="77777777" w:rsidR="00E85568" w:rsidRPr="00E85568" w:rsidRDefault="00E85568" w:rsidP="00E85568">
      <w:pPr>
        <w:pStyle w:val="ListParagraph"/>
        <w:numPr>
          <w:ilvl w:val="0"/>
          <w:numId w:val="5"/>
        </w:numPr>
        <w:ind w:left="720"/>
        <w:rPr>
          <w:bCs/>
        </w:rPr>
      </w:pPr>
      <w:r w:rsidRPr="00E85568">
        <w:rPr>
          <w:bCs/>
        </w:rPr>
        <w:t>Dedicated platform for application submission and tracking.</w:t>
      </w:r>
    </w:p>
    <w:p w14:paraId="75F8BD41" w14:textId="77777777" w:rsidR="00E85568" w:rsidRDefault="00E85568" w:rsidP="00E85568">
      <w:pPr>
        <w:pStyle w:val="ListParagraph"/>
        <w:numPr>
          <w:ilvl w:val="0"/>
          <w:numId w:val="5"/>
        </w:numPr>
        <w:ind w:left="720"/>
      </w:pPr>
      <w:r w:rsidRPr="00E85568">
        <w:t>Opportunity to develop your own book of business with renewal opportunities.</w:t>
      </w:r>
    </w:p>
    <w:p w14:paraId="5E51BC0D" w14:textId="77777777" w:rsidR="00E85568" w:rsidRDefault="00E85568" w:rsidP="00E85568">
      <w:pPr>
        <w:pStyle w:val="ListParagraph"/>
        <w:numPr>
          <w:ilvl w:val="0"/>
          <w:numId w:val="5"/>
        </w:numPr>
        <w:ind w:left="720"/>
      </w:pPr>
      <w:r w:rsidRPr="00E85568">
        <w:t>Unmatched support.</w:t>
      </w:r>
    </w:p>
    <w:p w14:paraId="19490A01" w14:textId="77777777" w:rsidR="00E85568" w:rsidRDefault="00E85568" w:rsidP="00E85568">
      <w:r w:rsidRPr="00E85568">
        <w:t>Key Responsibilities:</w:t>
      </w:r>
    </w:p>
    <w:p w14:paraId="48CC20DB" w14:textId="77777777" w:rsidR="00E85568" w:rsidRDefault="00E85568" w:rsidP="00E85568">
      <w:pPr>
        <w:pStyle w:val="ListParagraph"/>
        <w:numPr>
          <w:ilvl w:val="0"/>
          <w:numId w:val="6"/>
        </w:numPr>
        <w:ind w:left="720"/>
      </w:pPr>
      <w:r w:rsidRPr="00E85568">
        <w:rPr>
          <w:b/>
        </w:rPr>
        <w:t>Utilize SBRC LLC. Platform:</w:t>
      </w:r>
      <w:r w:rsidRPr="00E85568">
        <w:t xml:space="preserve"> Employ our advanced platform to connect businesses with various lenders providing </w:t>
      </w:r>
      <w:r w:rsidRPr="00E85568">
        <w:rPr>
          <w:b/>
        </w:rPr>
        <w:t>Term Loans</w:t>
      </w:r>
      <w:r w:rsidRPr="00E85568">
        <w:t xml:space="preserve">, </w:t>
      </w:r>
      <w:r w:rsidRPr="00E85568">
        <w:rPr>
          <w:b/>
        </w:rPr>
        <w:t>Lines of Credit</w:t>
      </w:r>
      <w:r w:rsidRPr="00E85568">
        <w:t xml:space="preserve">, </w:t>
      </w:r>
      <w:r w:rsidRPr="00E85568">
        <w:rPr>
          <w:b/>
        </w:rPr>
        <w:t>Non-Collateralized Loans</w:t>
      </w:r>
      <w:r w:rsidRPr="00E85568">
        <w:t xml:space="preserve">, </w:t>
      </w:r>
      <w:r w:rsidRPr="00E85568">
        <w:rPr>
          <w:b/>
        </w:rPr>
        <w:t>Real Estate Financing</w:t>
      </w:r>
      <w:r w:rsidRPr="00E85568">
        <w:t xml:space="preserve">, </w:t>
      </w:r>
      <w:r w:rsidRPr="00E85568">
        <w:rPr>
          <w:b/>
        </w:rPr>
        <w:t>SBA Loans</w:t>
      </w:r>
      <w:r w:rsidRPr="00E85568">
        <w:t xml:space="preserve">, </w:t>
      </w:r>
      <w:r w:rsidRPr="00E85568">
        <w:rPr>
          <w:b/>
        </w:rPr>
        <w:t>Asset-Based Financing</w:t>
      </w:r>
      <w:r w:rsidRPr="00E85568">
        <w:t xml:space="preserve">, and </w:t>
      </w:r>
      <w:r w:rsidRPr="00E85568">
        <w:rPr>
          <w:b/>
        </w:rPr>
        <w:t>Equipment Financing</w:t>
      </w:r>
      <w:r w:rsidRPr="00E85568">
        <w:t>.</w:t>
      </w:r>
    </w:p>
    <w:p w14:paraId="3C5B45E2" w14:textId="77777777" w:rsidR="00E85568" w:rsidRDefault="00E85568" w:rsidP="00E85568">
      <w:pPr>
        <w:pStyle w:val="ListParagraph"/>
        <w:numPr>
          <w:ilvl w:val="0"/>
          <w:numId w:val="6"/>
        </w:numPr>
        <w:ind w:left="720"/>
      </w:pPr>
      <w:r w:rsidRPr="00E85568">
        <w:rPr>
          <w:b/>
        </w:rPr>
        <w:t>Guide Clients through Alternative Financing Options:</w:t>
      </w:r>
      <w:r w:rsidRPr="00E85568">
        <w:t xml:space="preserve"> Educate clients on their financing choices, ensuring they receive the most suitable solution for their needs.</w:t>
      </w:r>
    </w:p>
    <w:p w14:paraId="21F2BBAF" w14:textId="77777777" w:rsidR="00E85568" w:rsidRDefault="00E85568" w:rsidP="00E85568">
      <w:pPr>
        <w:pStyle w:val="ListParagraph"/>
        <w:numPr>
          <w:ilvl w:val="0"/>
          <w:numId w:val="6"/>
        </w:numPr>
        <w:ind w:left="720"/>
      </w:pPr>
      <w:r w:rsidRPr="00E85568">
        <w:rPr>
          <w:b/>
        </w:rPr>
        <w:t>Establish Long-Term Relationships:</w:t>
      </w:r>
      <w:r w:rsidRPr="00E85568">
        <w:t xml:space="preserve"> Build trust with clients by offering personalized financing advice and assisting them in navigating the complex commercial finance landscape.</w:t>
      </w:r>
    </w:p>
    <w:p w14:paraId="51333FE2" w14:textId="77777777" w:rsidR="00E85568" w:rsidRDefault="00E85568" w:rsidP="00E85568">
      <w:pPr>
        <w:pStyle w:val="ListParagraph"/>
        <w:numPr>
          <w:ilvl w:val="0"/>
          <w:numId w:val="6"/>
        </w:numPr>
        <w:ind w:left="720"/>
      </w:pPr>
      <w:r w:rsidRPr="00E85568">
        <w:rPr>
          <w:b/>
        </w:rPr>
        <w:t>Efficient Deal Closure:</w:t>
      </w:r>
      <w:r w:rsidRPr="00E85568">
        <w:t xml:space="preserve"> Utilize </w:t>
      </w:r>
      <w:r w:rsidRPr="00E85568">
        <w:rPr>
          <w:b/>
        </w:rPr>
        <w:t>our platform</w:t>
      </w:r>
      <w:r w:rsidRPr="00E85568">
        <w:t xml:space="preserve"> to track leads, manage client relationships, and close deals effectively and systematically.</w:t>
      </w:r>
    </w:p>
    <w:p w14:paraId="3B2FD450" w14:textId="77777777" w:rsidR="00E85568" w:rsidRDefault="00E85568" w:rsidP="00E85568">
      <w:r w:rsidRPr="00E85568">
        <w:t>The role offers substantial earning potential through a commission structure that significantly increases based on performance. While the position can be demanding, those who put forth diligent effort can achieve considerable income. Success in this role is directly tied to your dedication, and the rewards can be highly gratifying.</w:t>
      </w:r>
    </w:p>
    <w:p w14:paraId="310AEE82" w14:textId="77777777" w:rsidR="00E85568" w:rsidRDefault="00E85568" w:rsidP="00E85568">
      <w:r w:rsidRPr="00E85568">
        <w:t>How You’ll Make an Impact:</w:t>
      </w:r>
    </w:p>
    <w:p w14:paraId="65934772" w14:textId="77777777" w:rsidR="00E85568" w:rsidRDefault="00E85568" w:rsidP="00E85568">
      <w:r w:rsidRPr="00E85568">
        <w:t xml:space="preserve">As a </w:t>
      </w:r>
      <w:r w:rsidRPr="00E85568">
        <w:rPr>
          <w:b/>
        </w:rPr>
        <w:t>Commercial Finance Specialist</w:t>
      </w:r>
      <w:r w:rsidRPr="00E85568">
        <w:t xml:space="preserve"> at </w:t>
      </w:r>
      <w:r w:rsidRPr="00E85568">
        <w:rPr>
          <w:b/>
        </w:rPr>
        <w:t>SBRC LLC.</w:t>
      </w:r>
      <w:r w:rsidRPr="00E85568">
        <w:t>, you will play a vital role in helping businesses secure the capital necessary for growth and success.</w:t>
      </w:r>
    </w:p>
    <w:p w14:paraId="123A368C" w14:textId="77777777" w:rsidR="00E85568" w:rsidRDefault="00E85568" w:rsidP="00E85568">
      <w:r w:rsidRPr="00E85568">
        <w:t>Qualifications:</w:t>
      </w:r>
    </w:p>
    <w:p w14:paraId="14DDD365" w14:textId="77777777" w:rsidR="00E85568" w:rsidRDefault="00E85568" w:rsidP="00E85568">
      <w:pPr>
        <w:pStyle w:val="ListParagraph"/>
        <w:numPr>
          <w:ilvl w:val="0"/>
          <w:numId w:val="7"/>
        </w:numPr>
        <w:ind w:left="720"/>
      </w:pPr>
      <w:r w:rsidRPr="00E85568">
        <w:lastRenderedPageBreak/>
        <w:t>Proven sales experience, preferably in B2B or finance.</w:t>
      </w:r>
    </w:p>
    <w:p w14:paraId="43906413" w14:textId="77777777" w:rsidR="00E85568" w:rsidRDefault="00E85568" w:rsidP="00E85568">
      <w:pPr>
        <w:pStyle w:val="ListParagraph"/>
        <w:numPr>
          <w:ilvl w:val="0"/>
          <w:numId w:val="7"/>
        </w:numPr>
        <w:ind w:left="720"/>
      </w:pPr>
      <w:r w:rsidRPr="00E85568">
        <w:t>Entrepreneurial spirit with a passion for remote work.</w:t>
      </w:r>
    </w:p>
    <w:p w14:paraId="3FB41833" w14:textId="77777777" w:rsidR="00E85568" w:rsidRDefault="00E85568" w:rsidP="00E85568">
      <w:pPr>
        <w:pStyle w:val="ListParagraph"/>
        <w:numPr>
          <w:ilvl w:val="0"/>
          <w:numId w:val="7"/>
        </w:numPr>
        <w:ind w:left="720"/>
      </w:pPr>
      <w:r w:rsidRPr="00E85568">
        <w:t>Strong communication and negotiation skills.</w:t>
      </w:r>
    </w:p>
    <w:p w14:paraId="0D91A057" w14:textId="77777777" w:rsidR="00E85568" w:rsidRDefault="00E85568" w:rsidP="00E85568">
      <w:pPr>
        <w:pStyle w:val="ListParagraph"/>
        <w:numPr>
          <w:ilvl w:val="0"/>
          <w:numId w:val="7"/>
        </w:numPr>
        <w:ind w:left="720"/>
      </w:pPr>
      <w:r w:rsidRPr="00E85568">
        <w:t>Ability to work independently with a drive to exceed targets.</w:t>
      </w:r>
    </w:p>
    <w:p w14:paraId="29477A9A" w14:textId="77777777" w:rsidR="00E85568" w:rsidRDefault="00E85568" w:rsidP="00E85568">
      <w:pPr>
        <w:pStyle w:val="ListParagraph"/>
        <w:numPr>
          <w:ilvl w:val="0"/>
          <w:numId w:val="7"/>
        </w:numPr>
        <w:ind w:left="720"/>
      </w:pPr>
      <w:r w:rsidRPr="00E85568">
        <w:t>Only candidates with prior experience in the field.</w:t>
      </w:r>
    </w:p>
    <w:p w14:paraId="277755D1" w14:textId="77777777" w:rsidR="00E85568" w:rsidRDefault="00E85568" w:rsidP="00E85568">
      <w:pPr>
        <w:pStyle w:val="ListParagraph"/>
        <w:numPr>
          <w:ilvl w:val="0"/>
          <w:numId w:val="7"/>
        </w:numPr>
        <w:ind w:left="720"/>
      </w:pPr>
      <w:r w:rsidRPr="00E85568">
        <w:t>Commission only.</w:t>
      </w:r>
    </w:p>
    <w:p w14:paraId="41894B65" w14:textId="00ADD2A9" w:rsidR="00E85568" w:rsidRPr="00E85568" w:rsidRDefault="00E85568" w:rsidP="00E85568">
      <w:r w:rsidRPr="00E85568">
        <w:t>If you are prepared to elevate your sales career, excel in a dynamic environment, and make a tangible impact on businesses across the United States, we invite you to apply.</w:t>
      </w:r>
    </w:p>
    <w:p w14:paraId="1FE635A4" w14:textId="77777777" w:rsidR="009366C0" w:rsidRDefault="009366C0"/>
    <w:sectPr w:rsidR="00936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0F6"/>
    <w:multiLevelType w:val="multilevel"/>
    <w:tmpl w:val="5646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70C0E"/>
    <w:multiLevelType w:val="multilevel"/>
    <w:tmpl w:val="40E8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07AA3"/>
    <w:multiLevelType w:val="multilevel"/>
    <w:tmpl w:val="0184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C52E6"/>
    <w:multiLevelType w:val="hybridMultilevel"/>
    <w:tmpl w:val="0F02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C67DB8"/>
    <w:multiLevelType w:val="hybridMultilevel"/>
    <w:tmpl w:val="86C48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A4353D"/>
    <w:multiLevelType w:val="multilevel"/>
    <w:tmpl w:val="404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6676D"/>
    <w:multiLevelType w:val="hybridMultilevel"/>
    <w:tmpl w:val="382A3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96492597">
    <w:abstractNumId w:val="5"/>
  </w:num>
  <w:num w:numId="2" w16cid:durableId="118498796">
    <w:abstractNumId w:val="1"/>
  </w:num>
  <w:num w:numId="3" w16cid:durableId="46269554">
    <w:abstractNumId w:val="0"/>
  </w:num>
  <w:num w:numId="4" w16cid:durableId="1439368330">
    <w:abstractNumId w:val="2"/>
  </w:num>
  <w:num w:numId="5" w16cid:durableId="1567688182">
    <w:abstractNumId w:val="6"/>
  </w:num>
  <w:num w:numId="6" w16cid:durableId="531651681">
    <w:abstractNumId w:val="4"/>
  </w:num>
  <w:num w:numId="7" w16cid:durableId="2001495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68"/>
    <w:rsid w:val="003E4C09"/>
    <w:rsid w:val="009366C0"/>
    <w:rsid w:val="00E8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4052"/>
  <w15:chartTrackingRefBased/>
  <w15:docId w15:val="{AF278E49-DB48-40A9-9C70-F8ED69E9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568"/>
    <w:rPr>
      <w:rFonts w:eastAsiaTheme="majorEastAsia" w:cstheme="majorBidi"/>
      <w:color w:val="272727" w:themeColor="text1" w:themeTint="D8"/>
    </w:rPr>
  </w:style>
  <w:style w:type="paragraph" w:styleId="Title">
    <w:name w:val="Title"/>
    <w:basedOn w:val="Normal"/>
    <w:next w:val="Normal"/>
    <w:link w:val="TitleChar"/>
    <w:uiPriority w:val="10"/>
    <w:qFormat/>
    <w:rsid w:val="00E85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568"/>
    <w:pPr>
      <w:spacing w:before="160"/>
      <w:jc w:val="center"/>
    </w:pPr>
    <w:rPr>
      <w:i/>
      <w:iCs/>
      <w:color w:val="404040" w:themeColor="text1" w:themeTint="BF"/>
    </w:rPr>
  </w:style>
  <w:style w:type="character" w:customStyle="1" w:styleId="QuoteChar">
    <w:name w:val="Quote Char"/>
    <w:basedOn w:val="DefaultParagraphFont"/>
    <w:link w:val="Quote"/>
    <w:uiPriority w:val="29"/>
    <w:rsid w:val="00E85568"/>
    <w:rPr>
      <w:i/>
      <w:iCs/>
      <w:color w:val="404040" w:themeColor="text1" w:themeTint="BF"/>
    </w:rPr>
  </w:style>
  <w:style w:type="paragraph" w:styleId="ListParagraph">
    <w:name w:val="List Paragraph"/>
    <w:basedOn w:val="Normal"/>
    <w:uiPriority w:val="34"/>
    <w:qFormat/>
    <w:rsid w:val="00E85568"/>
    <w:pPr>
      <w:ind w:left="720"/>
      <w:contextualSpacing/>
    </w:pPr>
  </w:style>
  <w:style w:type="character" w:styleId="IntenseEmphasis">
    <w:name w:val="Intense Emphasis"/>
    <w:basedOn w:val="DefaultParagraphFont"/>
    <w:uiPriority w:val="21"/>
    <w:qFormat/>
    <w:rsid w:val="00E85568"/>
    <w:rPr>
      <w:i/>
      <w:iCs/>
      <w:color w:val="0F4761" w:themeColor="accent1" w:themeShade="BF"/>
    </w:rPr>
  </w:style>
  <w:style w:type="paragraph" w:styleId="IntenseQuote">
    <w:name w:val="Intense Quote"/>
    <w:basedOn w:val="Normal"/>
    <w:next w:val="Normal"/>
    <w:link w:val="IntenseQuoteChar"/>
    <w:uiPriority w:val="30"/>
    <w:qFormat/>
    <w:rsid w:val="00E85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568"/>
    <w:rPr>
      <w:i/>
      <w:iCs/>
      <w:color w:val="0F4761" w:themeColor="accent1" w:themeShade="BF"/>
    </w:rPr>
  </w:style>
  <w:style w:type="character" w:styleId="IntenseReference">
    <w:name w:val="Intense Reference"/>
    <w:basedOn w:val="DefaultParagraphFont"/>
    <w:uiPriority w:val="32"/>
    <w:qFormat/>
    <w:rsid w:val="00E855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91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Parrott</dc:creator>
  <cp:keywords/>
  <dc:description/>
  <cp:lastModifiedBy>Paul Parrott</cp:lastModifiedBy>
  <cp:revision>1</cp:revision>
  <dcterms:created xsi:type="dcterms:W3CDTF">2025-01-17T20:31:00Z</dcterms:created>
  <dcterms:modified xsi:type="dcterms:W3CDTF">2025-01-17T20:40:00Z</dcterms:modified>
</cp:coreProperties>
</file>